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11E" w:rsidRPr="00025545" w:rsidRDefault="0055311E" w:rsidP="0055311E">
      <w:pPr>
        <w:pStyle w:val="ConsPlusNormal"/>
        <w:jc w:val="center"/>
        <w:outlineLvl w:val="1"/>
        <w:rPr>
          <w:b/>
        </w:rPr>
      </w:pPr>
      <w:r w:rsidRPr="00025545">
        <w:rPr>
          <w:b/>
        </w:rPr>
        <w:t>ТРЕБОВАНИЯ К РЕЗУЛЬТАТАМ ОСВОЕНИЯ ОСНОВНОЙ</w:t>
      </w:r>
    </w:p>
    <w:p w:rsidR="0055311E" w:rsidRPr="00025545" w:rsidRDefault="0055311E" w:rsidP="0055311E">
      <w:pPr>
        <w:pStyle w:val="ConsPlusNormal"/>
        <w:jc w:val="center"/>
        <w:rPr>
          <w:b/>
        </w:rPr>
      </w:pPr>
      <w:r w:rsidRPr="00025545">
        <w:rPr>
          <w:b/>
        </w:rPr>
        <w:t>ОБРАЗОВАТЕЛЬНОЙ ПРОГРАММЫ ДОШКОЛЬНОГО ОБРАЗОВАНИЯ</w:t>
      </w:r>
    </w:p>
    <w:p w:rsidR="0055311E" w:rsidRDefault="0055311E" w:rsidP="0055311E">
      <w:pPr>
        <w:pStyle w:val="ConsPlusNormal"/>
        <w:jc w:val="center"/>
      </w:pPr>
    </w:p>
    <w:p w:rsidR="0055311E" w:rsidRPr="00025545" w:rsidRDefault="0055311E" w:rsidP="0055311E">
      <w:pPr>
        <w:pStyle w:val="ConsPlusNormal"/>
        <w:spacing w:line="360" w:lineRule="auto"/>
        <w:jc w:val="center"/>
        <w:rPr>
          <w:b/>
          <w:bCs/>
          <w:sz w:val="28"/>
          <w:szCs w:val="28"/>
        </w:rPr>
      </w:pPr>
      <w:r w:rsidRPr="00025545">
        <w:rPr>
          <w:b/>
          <w:bCs/>
          <w:sz w:val="28"/>
          <w:szCs w:val="28"/>
        </w:rPr>
        <w:t>ФЕДЕРАЛЬНЫЙ  ГОСУДАРСТВЕННЫЙ  ОБРАЗОВАТЕЛЬНЫЙ  СТАНДАРТ</w:t>
      </w:r>
    </w:p>
    <w:p w:rsidR="0055311E" w:rsidRPr="00025545" w:rsidRDefault="0055311E" w:rsidP="0055311E">
      <w:pPr>
        <w:pStyle w:val="ConsPlusNormal"/>
        <w:spacing w:line="360" w:lineRule="auto"/>
        <w:jc w:val="center"/>
        <w:rPr>
          <w:b/>
          <w:bCs/>
          <w:sz w:val="28"/>
          <w:szCs w:val="28"/>
        </w:rPr>
      </w:pPr>
      <w:r w:rsidRPr="00025545">
        <w:rPr>
          <w:b/>
          <w:bCs/>
          <w:sz w:val="28"/>
          <w:szCs w:val="28"/>
        </w:rPr>
        <w:t>ДОШКОЛЬНОГО ОБРАЗОВАНИЯ</w:t>
      </w:r>
    </w:p>
    <w:p w:rsidR="0055311E" w:rsidRDefault="0055311E" w:rsidP="0055311E">
      <w:pPr>
        <w:pStyle w:val="ConsPlusNormal"/>
        <w:jc w:val="center"/>
      </w:pPr>
    </w:p>
    <w:p w:rsidR="0055311E" w:rsidRDefault="0055311E" w:rsidP="0055311E">
      <w:pPr>
        <w:pStyle w:val="ConsPlusNormal"/>
        <w:jc w:val="center"/>
      </w:pPr>
    </w:p>
    <w:p w:rsidR="0055311E" w:rsidRDefault="0055311E" w:rsidP="0055311E">
      <w:pPr>
        <w:pStyle w:val="ConsPlusNormal"/>
        <w:ind w:firstLine="540"/>
        <w:jc w:val="both"/>
      </w:pPr>
      <w:r>
        <w:t>4.1. 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55311E" w:rsidRDefault="0055311E" w:rsidP="0055311E">
      <w:pPr>
        <w:pStyle w:val="ConsPlusNormal"/>
        <w:ind w:firstLine="540"/>
        <w:jc w:val="both"/>
      </w:pPr>
      <w:r>
        <w:t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55311E" w:rsidRDefault="0055311E" w:rsidP="0055311E">
      <w:pPr>
        <w:pStyle w:val="ConsPlusNormal"/>
        <w:ind w:firstLine="540"/>
        <w:jc w:val="both"/>
      </w:pPr>
      <w:r>
        <w:t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 &lt;1&gt;. Освоение Программы не сопровождается проведением промежуточных аттестаций и итоговой аттестации воспитанников &lt;2&gt;.</w:t>
      </w:r>
    </w:p>
    <w:p w:rsidR="0055311E" w:rsidRDefault="0055311E" w:rsidP="0055311E">
      <w:pPr>
        <w:pStyle w:val="ConsPlusNormal"/>
        <w:ind w:firstLine="540"/>
        <w:jc w:val="both"/>
      </w:pPr>
      <w:r>
        <w:t>--------------------------------</w:t>
      </w:r>
    </w:p>
    <w:p w:rsidR="0055311E" w:rsidRDefault="0055311E" w:rsidP="0055311E">
      <w:pPr>
        <w:pStyle w:val="ConsPlusNormal"/>
        <w:ind w:firstLine="540"/>
        <w:jc w:val="both"/>
      </w:pPr>
      <w:r>
        <w:t>&lt;1&gt; С учетом положений части 2 статьи 11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55311E" w:rsidRDefault="0055311E" w:rsidP="0055311E">
      <w:pPr>
        <w:pStyle w:val="ConsPlusNormal"/>
        <w:ind w:firstLine="540"/>
        <w:jc w:val="both"/>
      </w:pPr>
      <w:r>
        <w:t>&lt;2&gt; Часть 2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55311E" w:rsidRDefault="0055311E" w:rsidP="0055311E">
      <w:pPr>
        <w:pStyle w:val="ConsPlusNormal"/>
        <w:ind w:firstLine="540"/>
        <w:jc w:val="both"/>
      </w:pPr>
    </w:p>
    <w:p w:rsidR="0055311E" w:rsidRDefault="0055311E" w:rsidP="0055311E">
      <w:pPr>
        <w:pStyle w:val="ConsPlusNormal"/>
        <w:ind w:firstLine="540"/>
        <w:jc w:val="both"/>
      </w:pPr>
      <w:r>
        <w:t>4.4. Настоящие требования являются ориентирами для:</w:t>
      </w:r>
    </w:p>
    <w:p w:rsidR="0055311E" w:rsidRDefault="0055311E" w:rsidP="0055311E">
      <w:pPr>
        <w:pStyle w:val="ConsPlusNormal"/>
        <w:ind w:firstLine="540"/>
        <w:jc w:val="both"/>
      </w:pPr>
      <w: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55311E" w:rsidRDefault="0055311E" w:rsidP="0055311E">
      <w:pPr>
        <w:pStyle w:val="ConsPlusNormal"/>
        <w:ind w:firstLine="540"/>
        <w:jc w:val="both"/>
      </w:pPr>
      <w:r>
        <w:t>б) решения задач:</w:t>
      </w:r>
    </w:p>
    <w:p w:rsidR="0055311E" w:rsidRDefault="0055311E" w:rsidP="0055311E">
      <w:pPr>
        <w:pStyle w:val="ConsPlusNormal"/>
        <w:ind w:firstLine="540"/>
        <w:jc w:val="both"/>
      </w:pPr>
      <w:r>
        <w:t>формирования Программы;</w:t>
      </w:r>
    </w:p>
    <w:p w:rsidR="0055311E" w:rsidRDefault="0055311E" w:rsidP="0055311E">
      <w:pPr>
        <w:pStyle w:val="ConsPlusNormal"/>
        <w:ind w:firstLine="540"/>
        <w:jc w:val="both"/>
      </w:pPr>
      <w:r>
        <w:t>анализа профессиональной деятельности;</w:t>
      </w:r>
    </w:p>
    <w:p w:rsidR="0055311E" w:rsidRDefault="0055311E" w:rsidP="0055311E">
      <w:pPr>
        <w:pStyle w:val="ConsPlusNormal"/>
        <w:ind w:firstLine="540"/>
        <w:jc w:val="both"/>
      </w:pPr>
      <w:r>
        <w:t>взаимодействия с семьями;</w:t>
      </w:r>
    </w:p>
    <w:p w:rsidR="0055311E" w:rsidRDefault="0055311E" w:rsidP="0055311E">
      <w:pPr>
        <w:pStyle w:val="ConsPlusNormal"/>
        <w:ind w:firstLine="540"/>
        <w:jc w:val="both"/>
      </w:pPr>
      <w:r>
        <w:t>в) изучения характеристик образования детей в возрасте от 2 месяцев до 8 лет;</w:t>
      </w:r>
    </w:p>
    <w:p w:rsidR="0055311E" w:rsidRDefault="0055311E" w:rsidP="0055311E">
      <w:pPr>
        <w:pStyle w:val="ConsPlusNormal"/>
        <w:ind w:firstLine="540"/>
        <w:jc w:val="both"/>
      </w:pPr>
      <w: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55311E" w:rsidRDefault="0055311E" w:rsidP="0055311E">
      <w:pPr>
        <w:pStyle w:val="ConsPlusNormal"/>
        <w:ind w:firstLine="540"/>
        <w:jc w:val="both"/>
      </w:pPr>
      <w:r>
        <w:t>4.5. Целевые ориентиры не могут служить непосредственным основанием при решении управленческих задач, включая:</w:t>
      </w:r>
    </w:p>
    <w:p w:rsidR="0055311E" w:rsidRDefault="0055311E" w:rsidP="0055311E">
      <w:pPr>
        <w:pStyle w:val="ConsPlusNormal"/>
        <w:ind w:firstLine="540"/>
        <w:jc w:val="both"/>
      </w:pPr>
      <w:r>
        <w:t>аттестацию педагогических кадров;</w:t>
      </w:r>
    </w:p>
    <w:p w:rsidR="0055311E" w:rsidRDefault="0055311E" w:rsidP="0055311E">
      <w:pPr>
        <w:pStyle w:val="ConsPlusNormal"/>
        <w:ind w:firstLine="540"/>
        <w:jc w:val="both"/>
      </w:pPr>
      <w:r>
        <w:t>оценку качества образования;</w:t>
      </w:r>
    </w:p>
    <w:p w:rsidR="0055311E" w:rsidRDefault="0055311E" w:rsidP="0055311E">
      <w:pPr>
        <w:pStyle w:val="ConsPlusNormal"/>
        <w:ind w:firstLine="540"/>
        <w:jc w:val="both"/>
      </w:pPr>
      <w: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55311E" w:rsidRDefault="0055311E" w:rsidP="0055311E">
      <w:pPr>
        <w:pStyle w:val="ConsPlusNormal"/>
        <w:ind w:firstLine="540"/>
        <w:jc w:val="both"/>
      </w:pPr>
      <w: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55311E" w:rsidRDefault="0055311E" w:rsidP="0055311E">
      <w:pPr>
        <w:pStyle w:val="ConsPlusNormal"/>
        <w:ind w:firstLine="540"/>
        <w:jc w:val="both"/>
      </w:pPr>
      <w:r>
        <w:t>распределение стимулирующего фонда оплаты труда работников Организации.</w:t>
      </w:r>
    </w:p>
    <w:p w:rsidR="0055311E" w:rsidRDefault="0055311E" w:rsidP="0055311E">
      <w:pPr>
        <w:pStyle w:val="ConsPlusNormal"/>
        <w:ind w:firstLine="540"/>
        <w:jc w:val="both"/>
      </w:pPr>
      <w: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55311E" w:rsidRDefault="0055311E" w:rsidP="0055311E">
      <w:pPr>
        <w:pStyle w:val="ConsPlusNormal"/>
        <w:ind w:firstLine="540"/>
        <w:jc w:val="both"/>
      </w:pPr>
    </w:p>
    <w:p w:rsidR="0055311E" w:rsidRDefault="0055311E" w:rsidP="0055311E">
      <w:pPr>
        <w:pStyle w:val="ConsPlusNormal"/>
        <w:jc w:val="center"/>
        <w:outlineLvl w:val="2"/>
      </w:pPr>
      <w:bookmarkStart w:id="0" w:name="Par325"/>
      <w:bookmarkEnd w:id="0"/>
      <w:r>
        <w:t>Целевые ориентиры образования в младенческом</w:t>
      </w:r>
    </w:p>
    <w:p w:rsidR="0055311E" w:rsidRDefault="0055311E" w:rsidP="0055311E">
      <w:pPr>
        <w:pStyle w:val="ConsPlusNormal"/>
        <w:jc w:val="center"/>
      </w:pPr>
      <w:r>
        <w:t>и раннем возрасте:</w:t>
      </w:r>
    </w:p>
    <w:p w:rsidR="0055311E" w:rsidRDefault="0055311E" w:rsidP="0055311E">
      <w:pPr>
        <w:pStyle w:val="ConsPlusNormal"/>
        <w:ind w:firstLine="540"/>
        <w:jc w:val="both"/>
      </w:pPr>
    </w:p>
    <w:p w:rsidR="0055311E" w:rsidRDefault="0055311E" w:rsidP="0055311E">
      <w:pPr>
        <w:pStyle w:val="ConsPlusNormal"/>
        <w:ind w:firstLine="540"/>
        <w:jc w:val="both"/>
      </w:pPr>
      <w: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55311E" w:rsidRDefault="0055311E" w:rsidP="0055311E">
      <w:pPr>
        <w:pStyle w:val="ConsPlusNormal"/>
        <w:ind w:firstLine="540"/>
        <w:jc w:val="both"/>
      </w:pPr>
      <w: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55311E" w:rsidRDefault="0055311E" w:rsidP="0055311E">
      <w:pPr>
        <w:pStyle w:val="ConsPlusNormal"/>
        <w:ind w:firstLine="540"/>
        <w:jc w:val="both"/>
      </w:pPr>
      <w: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55311E" w:rsidRDefault="0055311E" w:rsidP="0055311E">
      <w:pPr>
        <w:pStyle w:val="ConsPlusNormal"/>
        <w:ind w:firstLine="540"/>
        <w:jc w:val="both"/>
      </w:pPr>
      <w: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55311E" w:rsidRDefault="0055311E" w:rsidP="0055311E">
      <w:pPr>
        <w:pStyle w:val="ConsPlusNormal"/>
        <w:ind w:firstLine="540"/>
        <w:jc w:val="both"/>
      </w:pPr>
      <w:r>
        <w:t>проявляет интерес к сверстникам; наблюдает за их действиями и подражает им;</w:t>
      </w:r>
    </w:p>
    <w:p w:rsidR="0055311E" w:rsidRDefault="0055311E" w:rsidP="0055311E">
      <w:pPr>
        <w:pStyle w:val="ConsPlusNormal"/>
        <w:ind w:firstLine="540"/>
        <w:jc w:val="both"/>
      </w:pPr>
      <w: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55311E" w:rsidRDefault="0055311E" w:rsidP="0055311E">
      <w:pPr>
        <w:pStyle w:val="ConsPlusNormal"/>
        <w:ind w:firstLine="540"/>
        <w:jc w:val="both"/>
      </w:pPr>
      <w: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55311E" w:rsidRDefault="0055311E" w:rsidP="0055311E">
      <w:pPr>
        <w:pStyle w:val="ConsPlusNormal"/>
        <w:ind w:firstLine="540"/>
        <w:jc w:val="both"/>
      </w:pPr>
    </w:p>
    <w:p w:rsidR="0055311E" w:rsidRDefault="0055311E" w:rsidP="0055311E">
      <w:pPr>
        <w:pStyle w:val="ConsPlusNormal"/>
        <w:jc w:val="center"/>
        <w:outlineLvl w:val="2"/>
      </w:pPr>
      <w:bookmarkStart w:id="1" w:name="Par336"/>
      <w:bookmarkEnd w:id="1"/>
      <w:r>
        <w:t>Целевые ориентиры на этапе завершения</w:t>
      </w:r>
    </w:p>
    <w:p w:rsidR="0055311E" w:rsidRDefault="0055311E" w:rsidP="0055311E">
      <w:pPr>
        <w:pStyle w:val="ConsPlusNormal"/>
        <w:jc w:val="center"/>
      </w:pPr>
      <w:r>
        <w:t>дошкольного образования:</w:t>
      </w:r>
    </w:p>
    <w:p w:rsidR="0055311E" w:rsidRDefault="0055311E" w:rsidP="0055311E">
      <w:pPr>
        <w:pStyle w:val="ConsPlusNormal"/>
        <w:ind w:firstLine="540"/>
        <w:jc w:val="both"/>
      </w:pPr>
    </w:p>
    <w:p w:rsidR="0055311E" w:rsidRDefault="0055311E" w:rsidP="0055311E">
      <w:pPr>
        <w:pStyle w:val="ConsPlusNormal"/>
        <w:ind w:firstLine="540"/>
        <w:jc w:val="both"/>
      </w:pPr>
      <w: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55311E" w:rsidRDefault="0055311E" w:rsidP="0055311E">
      <w:pPr>
        <w:pStyle w:val="ConsPlusNormal"/>
        <w:ind w:firstLine="540"/>
        <w:jc w:val="both"/>
      </w:pPr>
      <w: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55311E" w:rsidRDefault="0055311E" w:rsidP="0055311E">
      <w:pPr>
        <w:pStyle w:val="ConsPlusNormal"/>
        <w:ind w:firstLine="540"/>
        <w:jc w:val="both"/>
      </w:pPr>
      <w: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55311E" w:rsidRDefault="0055311E" w:rsidP="0055311E">
      <w:pPr>
        <w:pStyle w:val="ConsPlusNormal"/>
        <w:ind w:firstLine="540"/>
        <w:jc w:val="both"/>
      </w:pPr>
      <w: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55311E" w:rsidRDefault="0055311E" w:rsidP="0055311E">
      <w:pPr>
        <w:pStyle w:val="ConsPlusNormal"/>
        <w:ind w:firstLine="540"/>
        <w:jc w:val="both"/>
      </w:pPr>
      <w: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55311E" w:rsidRDefault="0055311E" w:rsidP="0055311E">
      <w:pPr>
        <w:pStyle w:val="ConsPlusNormal"/>
        <w:ind w:firstLine="540"/>
        <w:jc w:val="both"/>
      </w:pPr>
      <w: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55311E" w:rsidRDefault="0055311E" w:rsidP="0055311E">
      <w:pPr>
        <w:pStyle w:val="ConsPlusNormal"/>
        <w:ind w:firstLine="540"/>
        <w:jc w:val="both"/>
      </w:pPr>
      <w: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55311E" w:rsidRDefault="0055311E" w:rsidP="0055311E">
      <w:pPr>
        <w:pStyle w:val="ConsPlusNormal"/>
        <w:ind w:firstLine="540"/>
        <w:jc w:val="both"/>
      </w:pPr>
      <w:r>
        <w:t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55311E" w:rsidRDefault="0055311E" w:rsidP="0055311E">
      <w:pPr>
        <w:pStyle w:val="ConsPlusNormal"/>
        <w:ind w:firstLine="540"/>
        <w:jc w:val="both"/>
      </w:pPr>
      <w:r>
        <w:t xml:space="preserve"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</w:t>
      </w:r>
      <w:r>
        <w:lastRenderedPageBreak/>
        <w:t>реализации.</w:t>
      </w:r>
    </w:p>
    <w:p w:rsidR="0055311E" w:rsidRDefault="0055311E" w:rsidP="0055311E">
      <w:pPr>
        <w:pStyle w:val="ConsPlusNormal"/>
        <w:ind w:firstLine="540"/>
        <w:jc w:val="both"/>
      </w:pPr>
    </w:p>
    <w:p w:rsidR="0055311E" w:rsidRDefault="0055311E" w:rsidP="0055311E">
      <w:pPr>
        <w:pStyle w:val="ConsPlusNormal"/>
        <w:ind w:firstLine="540"/>
        <w:jc w:val="both"/>
      </w:pPr>
    </w:p>
    <w:p w:rsidR="0055311E" w:rsidRDefault="0055311E" w:rsidP="0055311E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E56F91" w:rsidRDefault="00E56F91"/>
    <w:sectPr w:rsidR="00E56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FELayout/>
  </w:compat>
  <w:rsids>
    <w:rsidRoot w:val="0055311E"/>
    <w:rsid w:val="0055311E"/>
    <w:rsid w:val="00E5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311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1147</Words>
  <Characters>6539</Characters>
  <Application>Microsoft Office Word</Application>
  <DocSecurity>0</DocSecurity>
  <Lines>54</Lines>
  <Paragraphs>15</Paragraphs>
  <ScaleCrop>false</ScaleCrop>
  <Company>Microsoft</Company>
  <LinksUpToDate>false</LinksUpToDate>
  <CharactersWithSpaces>7671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2006-01-01T00:17:00Z</dcterms:created>
  <dcterms:modified xsi:type="dcterms:W3CDTF">2006-01-01T00:17:00Z</dcterms:modified>
</cp:coreProperties>
</file>